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附件</w:t>
      </w:r>
    </w:p>
    <w:p>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7197718"/>
      <w:bookmarkStart w:id="1" w:name="_Toc132367124"/>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12" w:name="_GoBack"/>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江苏南京新型电力产业专项母基金（有限合伙）</w:t>
      </w:r>
      <w:r>
        <w:rPr>
          <w:rFonts w:ascii="Times New Roman Regular" w:hAnsi="Times New Roman Regular" w:eastAsia="方正小标宋_GBK" w:cs="Times New Roman Regular"/>
          <w:color w:val="000000" w:themeColor="text1"/>
          <w:sz w:val="44"/>
          <w:szCs w:val="44"/>
          <w14:textFill>
            <w14:solidFill>
              <w14:schemeClr w14:val="tx1"/>
            </w14:solidFill>
          </w14:textFill>
        </w:rPr>
        <w:t>产业子基金管理机构申报材料说明</w:t>
      </w:r>
      <w:bookmarkEnd w:id="12"/>
    </w:p>
    <w:bookmarkEnd w:id="0"/>
    <w:bookmarkEnd w:id="1"/>
    <w:p>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申报方应根据省政府投资基金管理制度及省级母基金管理制度相关要求，按以下内容提交材料。</w:t>
      </w:r>
    </w:p>
    <w:p>
      <w:pPr>
        <w:spacing w:line="570" w:lineRule="exact"/>
        <w:ind w:firstLine="640" w:firstLineChars="200"/>
        <w:rPr>
          <w:rFonts w:ascii="Times New Roman Regular" w:hAnsi="Times New Roman Regular" w:eastAsia="方正黑体_GBK" w:cs="Times New Roman Regular"/>
          <w:b/>
          <w:bCs/>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产业子基金方案</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（一）基本要素</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包括基金名称、组织形式、注册地址、存续期限、投资期、退出期、延长期（若有）、认缴规模等。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（二）募资计划</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包括基金出资人名单、出资金额/比例、出资人详细介绍等，并提供出资意向函。</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（三）投资方向及投资策略</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包括投资产业方向及细分领域安排，投资地域限制（省内和市内）等。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（四）投资决策机制</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包括投资决策机构人员组成、决策机制等。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5511"/>
      <w:r>
        <w:rPr>
          <w:rFonts w:ascii="Times New Roman Regular" w:hAnsi="Times New Roman Regular" w:eastAsia="方正楷体_GBK" w:cs="Times New Roman Regular"/>
          <w:color w:val="000000" w:themeColor="text1"/>
          <w:szCs w:val="32"/>
          <w14:textFill>
            <w14:solidFill>
              <w14:schemeClr w14:val="tx1"/>
            </w14:solidFill>
          </w14:textFill>
        </w:rPr>
        <w:t>（五）管理费</w:t>
      </w:r>
      <w:bookmarkEnd w:id="2"/>
      <w:bookmarkStart w:id="3" w:name="_Hlk146715537"/>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包括投资期、退出期、延长期（若有）管理费计提基数和比例等。</w:t>
      </w:r>
    </w:p>
    <w:bookmarkEnd w:id="3"/>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（六）门槛收益率及收益分配机制</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包括门槛收益率、收益分配顺序、管理人业绩报酬等。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（七）基金退出安排</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包括基金退出策略、退出时间安排等。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（八）其他相关情况</w:t>
      </w:r>
    </w:p>
    <w:p>
      <w:pPr>
        <w:spacing w:line="570" w:lineRule="exact"/>
        <w:ind w:firstLine="560" w:firstLineChars="200"/>
        <w:rPr>
          <w:rFonts w:ascii="Times New Roman Regular" w:hAnsi="Times New Roman Regular" w:eastAsia="方正仿宋_GBK" w:cs="Times New Roman Regular"/>
          <w:color w:val="000000" w:themeColor="text1"/>
          <w:sz w:val="28"/>
          <w:szCs w:val="28"/>
          <w14:textFill>
            <w14:solidFill>
              <w14:schemeClr w14:val="tx1"/>
            </w14:solidFill>
          </w14:textFill>
        </w:rPr>
      </w:pPr>
      <w:r>
        <w:rPr>
          <w:rFonts w:ascii="Times New Roman Regular" w:hAnsi="Times New Roman Regular" w:eastAsia="方正仿宋_GBK" w:cs="Times New Roman Regular"/>
          <w:color w:val="000000" w:themeColor="text1"/>
          <w:sz w:val="28"/>
          <w:szCs w:val="28"/>
          <w14:textFill>
            <w14:solidFill>
              <w14:schemeClr w14:val="tx1"/>
            </w14:solidFill>
          </w14:textFill>
        </w:rPr>
        <w:t>注：请详细提供以上内容，出资比例、管理费、业绩报酬等需明确具体数字，不可使用“不超过”“不低于”等。</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申报方概况</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4"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5"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5"/>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6" w:name="_Hlk162338099"/>
      <w:r>
        <w:rPr>
          <w:rFonts w:ascii="Times New Roman Regular" w:hAnsi="Times New Roman Regular" w:eastAsia="方正仿宋_GBK"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7" w:name="_Hlk146710900"/>
      <w:r>
        <w:rPr>
          <w:rFonts w:ascii="Times New Roman Regular" w:hAnsi="Times New Roman Regular" w:eastAsia="方正仿宋_GBK"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pPr>
        <w:keepNext/>
        <w:keepLines/>
        <w:widowControl/>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8" w:name="_Hlk162338143"/>
      <w:r>
        <w:rPr>
          <w:rFonts w:ascii="Times New Roman Regular" w:hAnsi="Times New Roman Regular" w:eastAsia="方正仿宋_GBK"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9"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9"/>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10"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申报方管理团队情况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储备项目情况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申报方认为需要说明或提供的其他材料</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文件六 承诺函（模板附后）</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w:t>
      </w:r>
      <w:r>
        <w:rPr>
          <w:rFonts w:hint="eastAsia" w:ascii="Times New Roman Regular" w:hAnsi="Times New Roman Regular" w:eastAsia="方正黑体_GBK" w:cs="Times New Roman Regular"/>
          <w:color w:val="000000" w:themeColor="text1"/>
          <w:szCs w:val="32"/>
          <w:lang w:val="en-US" w:eastAsia="zh-CN"/>
          <w14:textFill>
            <w14:solidFill>
              <w14:schemeClr w14:val="tx1"/>
            </w14:solidFill>
          </w14:textFill>
        </w:rPr>
        <w:t>七</w:t>
      </w:r>
      <w:r>
        <w:rPr>
          <w:rFonts w:ascii="Times New Roman Regular" w:hAnsi="Times New Roman Regular" w:eastAsia="方正黑体_GBK" w:cs="Times New Roman Regular"/>
          <w:color w:val="000000" w:themeColor="text1"/>
          <w:szCs w:val="32"/>
          <w14:textFill>
            <w14:solidFill>
              <w14:schemeClr w14:val="tx1"/>
            </w14:solidFill>
          </w14:textFill>
        </w:rPr>
        <w:t xml:space="preserve"> </w:t>
      </w:r>
      <w:r>
        <w:rPr>
          <w:rFonts w:hint="eastAsia" w:ascii="Times New Roman Regular" w:hAnsi="Times New Roman Regular" w:eastAsia="方正黑体_GBK" w:cs="Times New Roman Regular"/>
          <w:color w:val="000000" w:themeColor="text1"/>
          <w:szCs w:val="32"/>
          <w14:textFill>
            <w14:solidFill>
              <w14:schemeClr w14:val="tx1"/>
            </w14:solidFill>
          </w14:textFill>
        </w:rPr>
        <w:t>子基金管理人申报要求匹配自评表</w:t>
      </w:r>
      <w:r>
        <w:rPr>
          <w:rFonts w:ascii="Times New Roman Regular" w:hAnsi="Times New Roman Regular" w:eastAsia="方正黑体_GBK" w:cs="Times New Roman Regular"/>
          <w:color w:val="000000" w:themeColor="text1"/>
          <w:szCs w:val="32"/>
          <w14:textFill>
            <w14:solidFill>
              <w14:schemeClr w14:val="tx1"/>
            </w14:solidFill>
          </w14:textFill>
        </w:rPr>
        <w:t>（</w:t>
      </w:r>
      <w:r>
        <w:rPr>
          <w:rFonts w:hint="eastAsia" w:ascii="Times New Roman Regular" w:hAnsi="Times New Roman Regular" w:eastAsia="方正黑体_GBK" w:cs="Times New Roman Regular"/>
          <w:color w:val="000000" w:themeColor="text1"/>
          <w:szCs w:val="32"/>
          <w:lang w:val="en-US" w:eastAsia="zh-CN"/>
          <w14:textFill>
            <w14:solidFill>
              <w14:schemeClr w14:val="tx1"/>
            </w14:solidFill>
          </w14:textFill>
        </w:rPr>
        <w:t>模版附后</w:t>
      </w:r>
      <w:r>
        <w:rPr>
          <w:rFonts w:ascii="Times New Roman Regular" w:hAnsi="Times New Roman Regular" w:eastAsia="方正黑体_GBK" w:cs="Times New Roman Regular"/>
          <w:color w:val="000000" w:themeColor="text1"/>
          <w:szCs w:val="32"/>
          <w14:textFill>
            <w14:solidFill>
              <w14:schemeClr w14:val="tx1"/>
            </w14:solidFill>
          </w14:textFill>
        </w:rPr>
        <w:t>）</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申报材料汇编用印、格式、封面、装订要求附后</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pPr>
        <w:widowControl/>
        <w:spacing w:line="570" w:lineRule="exact"/>
        <w:jc w:val="left"/>
        <w:rPr>
          <w:rFonts w:ascii="Times New Roman Regular" w:hAnsi="Times New Roman Regular" w:eastAsia="FangSong_GB2312"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br w:type="page"/>
      </w:r>
    </w:p>
    <w:p>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szCs w:val="36"/>
          <w14:textFill>
            <w14:solidFill>
              <w14:schemeClr w14:val="tx1"/>
            </w14:solidFill>
          </w14:textFill>
        </w:rPr>
        <w:t>江苏南京新型电力产业专项母基金（有限合伙）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w:t>
      </w:r>
    </w:p>
    <w:p>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szCs w:val="36"/>
          <w:lang w:eastAsia="zh-CN"/>
          <w14:textFill>
            <w14:solidFill>
              <w14:schemeClr w14:val="tx1"/>
            </w14:solidFill>
          </w14:textFill>
        </w:rPr>
        <w:t>【</w:t>
      </w:r>
      <w:r>
        <w:rPr>
          <w:rFonts w:ascii="Times New Roman Regular" w:hAnsi="Times New Roman Regular" w:eastAsia="方正仿宋_GBK" w:cs="Times New Roman Regular"/>
          <w:color w:val="000000" w:themeColor="text1"/>
          <w:szCs w:val="36"/>
          <w14:textFill>
            <w14:solidFill>
              <w14:schemeClr w14:val="tx1"/>
            </w14:solidFill>
          </w14:textFill>
        </w:rPr>
        <w:t>申报单位名称</w:t>
      </w:r>
      <w:r>
        <w:rPr>
          <w:rFonts w:hint="eastAsia" w:ascii="Times New Roman Regular" w:hAnsi="Times New Roman Regular" w:eastAsia="方正仿宋_GBK" w:cs="Times New Roman Regular"/>
          <w:color w:val="000000" w:themeColor="text1"/>
          <w:szCs w:val="36"/>
          <w:lang w:eastAsia="zh-CN"/>
          <w14:textFill>
            <w14:solidFill>
              <w14:schemeClr w14:val="tx1"/>
            </w14:solidFill>
          </w14:textFill>
        </w:rPr>
        <w:t>】</w:t>
      </w:r>
      <w:r>
        <w:rPr>
          <w:rFonts w:ascii="Times New Roman Regular" w:hAnsi="Times New Roman Regular" w:eastAsia="方正仿宋_GBK" w:cs="Times New Roman Regular"/>
          <w:color w:val="000000" w:themeColor="text1"/>
          <w:szCs w:val="36"/>
          <w14:textFill>
            <w14:solidFill>
              <w14:schemeClr w14:val="tx1"/>
            </w14:solidFill>
          </w14:textFill>
        </w:rPr>
        <w:t>对</w:t>
      </w:r>
      <w:r>
        <w:rPr>
          <w:rFonts w:ascii="Times New Roman Regular" w:hAnsi="Times New Roman Regular" w:eastAsia="方正仿宋_GBK" w:cs="Times New Roman Regular"/>
          <w:color w:val="000000" w:themeColor="text1"/>
          <w14:textFill>
            <w14:solidFill>
              <w14:schemeClr w14:val="tx1"/>
            </w14:solidFill>
          </w14:textFill>
        </w:rPr>
        <w:t>江苏南京新型电力产业专项母基金（有限合伙）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产业子基金管理机构申报材料，作出以下承诺：</w:t>
      </w:r>
    </w:p>
    <w:p>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本单位对申报材料真实性、准确性和完整性负责。如有不实之处，本单位将承担一切后果。</w:t>
      </w:r>
    </w:p>
    <w:p>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szCs w:val="36"/>
          <w:lang w:eastAsia="zh-CN"/>
          <w14:textFill>
            <w14:solidFill>
              <w14:schemeClr w14:val="tx1"/>
            </w14:solidFill>
          </w14:textFill>
        </w:rPr>
        <w:t>【</w:t>
      </w:r>
      <w:r>
        <w:rPr>
          <w:rFonts w:ascii="Times New Roman Regular" w:hAnsi="Times New Roman Regular" w:eastAsia="方正仿宋_GBK" w:cs="Times New Roman Regular"/>
          <w:color w:val="000000" w:themeColor="text1"/>
          <w:szCs w:val="36"/>
          <w14:textFill>
            <w14:solidFill>
              <w14:schemeClr w14:val="tx1"/>
            </w14:solidFill>
          </w14:textFill>
        </w:rPr>
        <w:t>申报单位名称</w:t>
      </w:r>
      <w:r>
        <w:rPr>
          <w:rFonts w:hint="eastAsia" w:ascii="Times New Roman Regular" w:hAnsi="Times New Roman Regular" w:eastAsia="方正仿宋_GBK" w:cs="Times New Roman Regular"/>
          <w:color w:val="000000" w:themeColor="text1"/>
          <w:szCs w:val="36"/>
          <w:lang w:eastAsia="zh-CN"/>
          <w14:textFill>
            <w14:solidFill>
              <w14:schemeClr w14:val="tx1"/>
            </w14:solidFill>
          </w14:textFill>
        </w:rPr>
        <w:t>】</w:t>
      </w:r>
      <w:r>
        <w:rPr>
          <w:rFonts w:ascii="Times New Roman Regular" w:hAnsi="Times New Roman Regular" w:eastAsia="方正仿宋_GBK" w:cs="Times New Roman Regular"/>
          <w:color w:val="000000" w:themeColor="text1"/>
          <w:szCs w:val="36"/>
          <w14:textFill>
            <w14:solidFill>
              <w14:schemeClr w14:val="tx1"/>
            </w14:solidFill>
          </w14:textFill>
        </w:rPr>
        <w:t>（盖章）</w:t>
      </w:r>
    </w:p>
    <w:p>
      <w:pPr>
        <w:spacing w:line="570" w:lineRule="exact"/>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法定代表人（签字）</w:t>
      </w:r>
    </w:p>
    <w:p>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***年***月***日</w:t>
      </w:r>
    </w:p>
    <w:p>
      <w:pPr>
        <w:widowControl/>
        <w:spacing w:line="570" w:lineRule="exact"/>
        <w:jc w:val="lef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br w:type="page"/>
      </w:r>
    </w:p>
    <w:p>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jc w:val="center"/>
        <w:rPr>
          <w:rFonts w:hint="eastAsia" w:ascii="小标宋" w:eastAsia="小标宋" w:cs="Times New Roman" w:hAnsiTheme="minorEastAsia"/>
          <w:kern w:val="0"/>
          <w:sz w:val="44"/>
          <w:szCs w:val="44"/>
          <w14:ligatures w14:val="none"/>
        </w:rPr>
      </w:pPr>
      <w:r>
        <w:rPr>
          <w:rFonts w:hint="eastAsia" w:ascii="小标宋" w:eastAsia="小标宋" w:cs="Times New Roman" w:hAnsiTheme="minorEastAsia"/>
          <w:kern w:val="0"/>
          <w:sz w:val="44"/>
          <w:szCs w:val="44"/>
          <w14:ligatures w14:val="none"/>
        </w:rPr>
        <w:t>江苏南京</w:t>
      </w:r>
      <w:r>
        <w:rPr>
          <w:rFonts w:hint="eastAsia" w:ascii="小标宋" w:eastAsia="小标宋" w:cs="Times New Roman" w:hAnsiTheme="minorEastAsia"/>
          <w:kern w:val="0"/>
          <w:sz w:val="44"/>
          <w:szCs w:val="44"/>
          <w:lang w:val="en-US" w:eastAsia="zh-CN"/>
          <w14:ligatures w14:val="none"/>
        </w:rPr>
        <w:t>新型电力</w:t>
      </w:r>
      <w:r>
        <w:rPr>
          <w:rFonts w:hint="eastAsia" w:ascii="小标宋" w:eastAsia="小标宋" w:cs="Times New Roman" w:hAnsiTheme="minorEastAsia"/>
          <w:kern w:val="0"/>
          <w:sz w:val="44"/>
          <w:szCs w:val="44"/>
          <w14:ligatures w14:val="none"/>
        </w:rPr>
        <w:t>产业专项母基金（有限合伙）</w:t>
      </w:r>
    </w:p>
    <w:p>
      <w:pPr>
        <w:spacing w:line="570" w:lineRule="exact"/>
        <w:jc w:val="center"/>
        <w:rPr>
          <w:rFonts w:hint="eastAsia" w:ascii="小标宋" w:eastAsia="小标宋" w:cs="Times New Roman" w:hAnsiTheme="minorEastAsia"/>
          <w:kern w:val="0"/>
          <w:sz w:val="44"/>
          <w:szCs w:val="44"/>
          <w14:ligatures w14:val="none"/>
        </w:rPr>
      </w:pPr>
      <w:r>
        <w:rPr>
          <w:rFonts w:ascii="小标宋" w:eastAsia="小标宋" w:cs="Times New Roman" w:hAnsiTheme="minorEastAsia"/>
          <w:kern w:val="0"/>
          <w:sz w:val="44"/>
          <w:szCs w:val="44"/>
          <w14:ligatures w14:val="none"/>
        </w:rPr>
        <w:t>子基金管理人申报要求匹配自评表</w:t>
      </w:r>
    </w:p>
    <w:p>
      <w:pPr>
        <w:jc w:val="center"/>
        <w:rPr>
          <w:rFonts w:hint="eastAsia" w:ascii="方正仿宋_GBK" w:eastAsia="方正仿宋_GBK" w:cs="Times New Roman" w:hAnsiTheme="minorEastAsia"/>
          <w:b/>
          <w:bCs/>
          <w:kern w:val="0"/>
          <w:sz w:val="32"/>
          <w:szCs w:val="32"/>
          <w:highlight w:val="none"/>
          <w14:ligatures w14:val="none"/>
        </w:rPr>
      </w:pPr>
      <w:r>
        <w:rPr>
          <w:rFonts w:hint="eastAsia" w:ascii="方正仿宋_GBK" w:eastAsia="方正仿宋_GBK" w:cs="Times New Roman" w:hAnsiTheme="minorEastAsia"/>
          <w:b/>
          <w:bCs/>
          <w:kern w:val="0"/>
          <w:sz w:val="32"/>
          <w:szCs w:val="32"/>
          <w:highlight w:val="none"/>
          <w14:ligatures w14:val="none"/>
        </w:rPr>
        <w:t>（每个项目均需提供佐证材料，若有不符合情况将拒绝接受申报）</w:t>
      </w:r>
    </w:p>
    <w:p>
      <w:pPr>
        <w:jc w:val="left"/>
        <w:rPr>
          <w:rStyle w:val="17"/>
          <w:rFonts w:hint="eastAsia" w:ascii="方正仿宋_GBK" w:hAnsi="Helvetica" w:eastAsia="方正仿宋_GBK" w:cs="Helvetica"/>
          <w:color w:val="060607"/>
          <w:spacing w:val="4"/>
          <w:sz w:val="32"/>
          <w:szCs w:val="32"/>
          <w:shd w:val="clear" w:color="auto" w:fill="FFFFFF"/>
        </w:rPr>
      </w:pPr>
    </w:p>
    <w:p>
      <w:pPr>
        <w:jc w:val="left"/>
        <w:rPr>
          <w:rStyle w:val="17"/>
          <w:rFonts w:hint="eastAsia" w:ascii="方正仿宋_GBK" w:hAnsi="Helvetica" w:eastAsia="方正仿宋_GBK" w:cs="Helvetica"/>
          <w:color w:val="060607"/>
          <w:spacing w:val="4"/>
          <w:sz w:val="32"/>
          <w:szCs w:val="32"/>
          <w:shd w:val="clear" w:color="auto" w:fill="FFFFFF"/>
          <w:lang w:eastAsia="zh-CN"/>
        </w:rPr>
      </w:pPr>
      <w:r>
        <w:rPr>
          <w:rStyle w:val="17"/>
          <w:rFonts w:hint="eastAsia" w:ascii="方正仿宋_GBK" w:hAnsi="Helvetica" w:eastAsia="方正仿宋_GBK" w:cs="Helvetica"/>
          <w:color w:val="060607"/>
          <w:spacing w:val="4"/>
          <w:sz w:val="32"/>
          <w:szCs w:val="32"/>
          <w:shd w:val="clear" w:color="auto" w:fill="FFFFFF"/>
        </w:rPr>
        <w:t>申报机构名称：</w:t>
      </w:r>
      <w:r>
        <w:rPr>
          <w:rFonts w:hint="eastAsia" w:ascii="方正仿宋_GBK" w:hAnsi="Helvetica" w:eastAsia="方正仿宋_GBK" w:cs="Helvetica"/>
          <w:color w:val="060607"/>
          <w:spacing w:val="4"/>
          <w:sz w:val="32"/>
          <w:szCs w:val="32"/>
          <w:shd w:val="clear" w:color="auto" w:fill="FFFFFF"/>
          <w:lang w:eastAsia="zh-CN"/>
        </w:rPr>
        <w:t>【</w:t>
      </w:r>
      <w:r>
        <w:rPr>
          <w:rFonts w:hint="eastAsia" w:ascii="方正仿宋_GBK" w:hAnsi="Helvetica" w:eastAsia="方正仿宋_GBK" w:cs="Helvetica"/>
          <w:color w:val="060607"/>
          <w:spacing w:val="4"/>
          <w:sz w:val="32"/>
          <w:szCs w:val="32"/>
          <w:shd w:val="clear" w:color="auto" w:fill="FFFFFF"/>
        </w:rPr>
        <w:t>机构名称</w:t>
      </w:r>
      <w:r>
        <w:rPr>
          <w:rFonts w:hint="eastAsia" w:ascii="方正仿宋_GBK" w:hAnsi="Helvetica" w:eastAsia="方正仿宋_GBK" w:cs="Helvetica"/>
          <w:color w:val="060607"/>
          <w:spacing w:val="4"/>
          <w:sz w:val="32"/>
          <w:szCs w:val="32"/>
          <w:shd w:val="clear" w:color="auto" w:fill="FFFFFF"/>
          <w:lang w:eastAsia="zh-CN"/>
        </w:rPr>
        <w:t>】</w:t>
      </w:r>
      <w:r>
        <w:rPr>
          <w:rFonts w:hint="eastAsia" w:ascii="方正仿宋_GBK" w:hAnsi="Helvetica" w:eastAsia="方正仿宋_GBK" w:cs="Helvetica"/>
          <w:color w:val="060607"/>
          <w:spacing w:val="4"/>
          <w:sz w:val="32"/>
          <w:szCs w:val="32"/>
        </w:rPr>
        <w:br w:type="textWrapping"/>
      </w:r>
      <w:r>
        <w:rPr>
          <w:rStyle w:val="17"/>
          <w:rFonts w:hint="eastAsia" w:ascii="方正仿宋_GBK" w:hAnsi="Helvetica" w:eastAsia="方正仿宋_GBK" w:cs="Helvetica"/>
          <w:color w:val="060607"/>
          <w:spacing w:val="4"/>
          <w:sz w:val="32"/>
          <w:szCs w:val="32"/>
          <w:shd w:val="clear" w:color="auto" w:fill="FFFFFF"/>
        </w:rPr>
        <w:t>自评日期：</w:t>
      </w:r>
      <w:r>
        <w:rPr>
          <w:rFonts w:hint="eastAsia" w:ascii="方正仿宋_GBK" w:hAnsi="Helvetica" w:eastAsia="方正仿宋_GBK" w:cs="Helvetica"/>
          <w:color w:val="060607"/>
          <w:spacing w:val="4"/>
          <w:sz w:val="32"/>
          <w:szCs w:val="32"/>
          <w:shd w:val="clear" w:color="auto" w:fill="FFFFFF"/>
          <w:lang w:eastAsia="zh-CN"/>
        </w:rPr>
        <w:t>【</w:t>
      </w:r>
      <w:r>
        <w:rPr>
          <w:rFonts w:hint="eastAsia" w:ascii="方正仿宋_GBK" w:hAnsi="Helvetica" w:eastAsia="方正仿宋_GBK" w:cs="Helvetica"/>
          <w:color w:val="060607"/>
          <w:spacing w:val="4"/>
          <w:sz w:val="32"/>
          <w:szCs w:val="32"/>
          <w:shd w:val="clear" w:color="auto" w:fill="FFFFFF"/>
        </w:rPr>
        <w:t>日期</w:t>
      </w:r>
      <w:r>
        <w:rPr>
          <w:rFonts w:hint="eastAsia" w:ascii="方正仿宋_GBK" w:hAnsi="Helvetica" w:eastAsia="方正仿宋_GBK" w:cs="Helvetica"/>
          <w:color w:val="060607"/>
          <w:spacing w:val="4"/>
          <w:sz w:val="32"/>
          <w:szCs w:val="32"/>
          <w:shd w:val="clear" w:color="auto" w:fill="FFFFFF"/>
          <w:lang w:eastAsia="zh-CN"/>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41"/>
        <w:gridCol w:w="3720"/>
        <w:gridCol w:w="142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序号</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评估项目</w:t>
            </w:r>
          </w:p>
        </w:tc>
        <w:tc>
          <w:tcPr>
            <w:tcW w:w="3720"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评估内容</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符合情况</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1</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注册资本</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在中国大陆注册，实缴货币出资不低于1000万元且与所管理基金规模相匹配。</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2</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管理人资质</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已在中国证券投资基金业协会登记为私募基金管理人。</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3</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管理与风险控制流程</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有健全的股权投资管理和风险控制流程、规范的项目遴选和投资决策制度。</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4</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团队信誉</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管理人及核心管理团队成员无被金融管理部门或司法机关处罚的不良记录，无严重失信记录。</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5</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行业排名</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应为私募股权和创业投资行业头部机构（近三年曾在清科、</w:t>
            </w:r>
            <w:r>
              <w:rPr>
                <w:rFonts w:hint="eastAsia" w:ascii="方正仿宋_GBK" w:hAnsi="方正仿宋_GBK" w:eastAsia="方正仿宋_GBK" w:cs="方正仿宋_GBK"/>
                <w:color w:val="060607"/>
                <w:spacing w:val="4"/>
                <w:sz w:val="28"/>
                <w:szCs w:val="28"/>
                <w:lang w:eastAsia="zh-CN"/>
              </w:rPr>
              <w:t>投中、融中</w:t>
            </w:r>
            <w:r>
              <w:rPr>
                <w:rFonts w:hint="eastAsia" w:ascii="方正仿宋_GBK" w:hAnsi="方正仿宋_GBK" w:eastAsia="方正仿宋_GBK" w:cs="方正仿宋_GBK"/>
                <w:color w:val="060607"/>
                <w:spacing w:val="4"/>
                <w:sz w:val="28"/>
                <w:szCs w:val="28"/>
              </w:rPr>
              <w:t>等权威机构榜单排名中列入早期投资机构、创业投资机构、私募股权投资机构或国资投资机构前50强），或细分行业领域头部机构（清科、</w:t>
            </w:r>
            <w:r>
              <w:rPr>
                <w:rFonts w:hint="eastAsia" w:ascii="方正仿宋_GBK" w:hAnsi="方正仿宋_GBK" w:eastAsia="方正仿宋_GBK" w:cs="方正仿宋_GBK"/>
                <w:color w:val="060607"/>
                <w:spacing w:val="4"/>
                <w:sz w:val="28"/>
                <w:szCs w:val="28"/>
                <w:lang w:eastAsia="zh-CN"/>
              </w:rPr>
              <w:t>投中、融中</w:t>
            </w:r>
            <w:r>
              <w:rPr>
                <w:rFonts w:hint="eastAsia" w:ascii="方正仿宋_GBK" w:hAnsi="方正仿宋_GBK" w:eastAsia="方正仿宋_GBK" w:cs="方正仿宋_GBK"/>
                <w:color w:val="060607"/>
                <w:spacing w:val="4"/>
                <w:sz w:val="28"/>
                <w:szCs w:val="28"/>
              </w:rPr>
              <w:t>等细分行业榜单前50强）。</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6</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团队组成</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机构全职工作人员中至少有10名专门从事投资业务，其中至少5名具备5年以上股权投资基金管理工作经验。</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7</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投资业绩</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管理人在管私募股权和创业投资基金规模不低于50亿元，至少已有10个通过IPO、并购、股权转让等方式退出且实现保值增值。</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8</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基金规模</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基金总认缴规模不低于10亿元，其中江苏省内各级政府出资比例合计不超过50%，产业专项母基金出资不超过30%。</w:t>
            </w:r>
            <w:r>
              <w:rPr>
                <w:rFonts w:hint="eastAsia" w:ascii="方正仿宋_GBK" w:hAnsi="方正仿宋_GBK" w:eastAsia="方正仿宋_GBK" w:cs="方正仿宋_GBK"/>
                <w:sz w:val="28"/>
                <w:szCs w:val="28"/>
              </w:rPr>
              <w:t>管理机构认缴出资不低于子基金认缴规模的1%。</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9</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基金投向</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lang w:eastAsia="zh-CN"/>
              </w:rPr>
            </w:pPr>
            <w:r>
              <w:rPr>
                <w:rFonts w:hint="eastAsia" w:ascii="方正仿宋_GBK" w:hAnsi="方正仿宋_GBK" w:eastAsia="方正仿宋_GBK" w:cs="方正仿宋_GBK"/>
                <w:color w:val="060607"/>
                <w:spacing w:val="4"/>
                <w:sz w:val="28"/>
                <w:szCs w:val="28"/>
              </w:rPr>
              <w:t>子基金应当按照投资领域目录开展投资</w:t>
            </w:r>
            <w:r>
              <w:rPr>
                <w:rFonts w:hint="eastAsia" w:ascii="方正仿宋_GBK" w:hAnsi="方正仿宋_GBK" w:eastAsia="方正仿宋_GBK" w:cs="方正仿宋_GBK"/>
                <w:color w:val="060607"/>
                <w:spacing w:val="4"/>
                <w:sz w:val="28"/>
                <w:szCs w:val="28"/>
                <w:lang w:eastAsia="zh-CN"/>
              </w:rPr>
              <w:t>。</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10</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注册地址</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lang w:eastAsia="zh-CN"/>
              </w:rPr>
            </w:pPr>
            <w:r>
              <w:rPr>
                <w:rFonts w:hint="eastAsia" w:ascii="方正仿宋_GBK" w:hAnsi="方正仿宋_GBK" w:eastAsia="方正仿宋_GBK" w:cs="方正仿宋_GBK"/>
                <w:color w:val="060607"/>
                <w:spacing w:val="4"/>
                <w:sz w:val="28"/>
                <w:szCs w:val="28"/>
                <w:highlight w:val="none"/>
              </w:rPr>
              <w:t>子基金注册在</w:t>
            </w:r>
            <w:r>
              <w:rPr>
                <w:rFonts w:hint="eastAsia" w:ascii="方正仿宋_GBK" w:hAnsi="方正仿宋_GBK" w:eastAsia="方正仿宋_GBK" w:cs="方正仿宋_GBK"/>
                <w:color w:val="060607"/>
                <w:spacing w:val="4"/>
                <w:sz w:val="28"/>
                <w:szCs w:val="28"/>
                <w:highlight w:val="none"/>
                <w:lang w:val="en-US" w:eastAsia="zh-CN"/>
              </w:rPr>
              <w:t>江苏省</w:t>
            </w:r>
            <w:r>
              <w:rPr>
                <w:rFonts w:hint="eastAsia" w:ascii="方正仿宋_GBK" w:hAnsi="方正仿宋_GBK" w:eastAsia="方正仿宋_GBK" w:cs="方正仿宋_GBK"/>
                <w:color w:val="060607"/>
                <w:spacing w:val="4"/>
                <w:sz w:val="28"/>
                <w:szCs w:val="28"/>
                <w:highlight w:val="none"/>
              </w:rPr>
              <w:t>内</w:t>
            </w:r>
            <w:r>
              <w:rPr>
                <w:rFonts w:hint="eastAsia" w:ascii="方正仿宋_GBK" w:hAnsi="方正仿宋_GBK" w:eastAsia="方正仿宋_GBK" w:cs="方正仿宋_GBK"/>
                <w:color w:val="060607"/>
                <w:spacing w:val="4"/>
                <w:sz w:val="28"/>
                <w:szCs w:val="28"/>
                <w:highlight w:val="none"/>
                <w:lang w:eastAsia="zh-CN"/>
              </w:rPr>
              <w:t>。</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11</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管理费</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子基金同意产业专项母基金出资部分的管理费不高于1.5%/年，投资期按照实缴金额计算，退出期按照未退出原始投资成本未退出项目投资总额计算，延长期、清算期不收取管理费。</w:t>
            </w:r>
          </w:p>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产业子基金每年实际计提管理费金额为当年应计提金额的80%。剩余的20%部分中，每年应计提额的10%与当年绩效评价结果挂钩，当年绩效评价等级为差的不予计提</w:t>
            </w: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另外10%在基金清算时一次性计提，基金清算时未完全收回本金的不予计提。</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12</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返投要求</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lang w:eastAsia="zh-CN"/>
              </w:rPr>
            </w:pPr>
            <w:r>
              <w:rPr>
                <w:rFonts w:hint="eastAsia" w:ascii="方正仿宋_GBK" w:hAnsi="方正仿宋_GBK" w:eastAsia="方正仿宋_GBK" w:cs="方正仿宋_GBK"/>
                <w:color w:val="060607"/>
                <w:spacing w:val="4"/>
                <w:sz w:val="28"/>
                <w:szCs w:val="28"/>
              </w:rPr>
              <w:t>子基金承诺投资于江苏省内项目的资金不低于江苏省各级政府出资总额且直接投资于江苏省内企业的金额不低于产业专项母基金出资总额，且在直接投资总金额中的占比不低于70%。子基金投资于南京市内项目金额不低于产业专项母基金实际出资额的1.2倍</w:t>
            </w:r>
            <w:r>
              <w:rPr>
                <w:rFonts w:hint="eastAsia" w:ascii="方正仿宋_GBK" w:hAnsi="方正仿宋_GBK" w:eastAsia="方正仿宋_GBK" w:cs="方正仿宋_GBK"/>
                <w:color w:val="060607"/>
                <w:spacing w:val="4"/>
                <w:sz w:val="28"/>
                <w:szCs w:val="28"/>
                <w:lang w:eastAsia="zh-CN"/>
              </w:rPr>
              <w:t>。</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13</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合规审查</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子基金同意于项目投资前履行前置合规审查程序，向产业专项母基金报送合规审查材料。所有投资项目需由产业专项母基金审核是否符合投资领域目录。</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14</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绩效评价</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子基金同意产业专项母基金管理机构对产业子基金开展年度监督检查和专项监督检查。产业专项母基金每年组织子基金进行考核评价，考核评价绩效管理结果将与基金后续出资、提前退出、管理费支付等挂钩。</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15</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收益分配</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sz w:val="28"/>
                <w:szCs w:val="28"/>
              </w:rPr>
              <w:t>管理人业绩报酬不超过超额收益的20%。产业专项母基金以出资额为限承担有限责任，且不作为劣后方。</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16</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托管银行</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子基金应当选择具有托管资质的中国境内商业银行作为托管机构，托管机构由公开遴选产生，经子基金合伙人（股东）会议审议通过后生效</w:t>
            </w:r>
            <w:r>
              <w:rPr>
                <w:rFonts w:hint="eastAsia" w:ascii="方正仿宋_GBK" w:hAnsi="方正仿宋_GBK" w:eastAsia="方正仿宋_GBK" w:cs="方正仿宋_GBK"/>
                <w:sz w:val="28"/>
                <w:szCs w:val="28"/>
                <w:lang w:eastAsia="zh-CN"/>
              </w:rPr>
              <w:t>。托管银行应当是中国人民银行和国家金融监督管理总局最新认定的国内系统重要性银行（或其分支机构）之一，且子基金托管银行账户须直连至省级母基金投资管理系统。</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bl>
    <w:p>
      <w:pPr>
        <w:pStyle w:val="12"/>
        <w:shd w:val="clear" w:color="auto" w:fill="FFFFFF"/>
        <w:snapToGrid w:val="0"/>
        <w:spacing w:before="0" w:beforeAutospacing="0" w:after="0" w:afterAutospacing="0" w:line="570" w:lineRule="atLeast"/>
        <w:rPr>
          <w:rStyle w:val="17"/>
          <w:rFonts w:hint="eastAsia" w:ascii="方正黑体_GBK" w:hAnsi="Helvetica" w:eastAsia="方正黑体_GBK" w:cs="Helvetica"/>
          <w:color w:val="060607"/>
          <w:spacing w:val="4"/>
          <w:sz w:val="32"/>
          <w:szCs w:val="32"/>
        </w:rPr>
      </w:pPr>
    </w:p>
    <w:p>
      <w:pPr>
        <w:pStyle w:val="12"/>
        <w:shd w:val="clear" w:color="auto" w:fill="FFFFFF"/>
        <w:snapToGrid w:val="0"/>
        <w:spacing w:before="0" w:beforeAutospacing="0" w:after="0" w:afterAutospacing="0" w:line="570" w:lineRule="atLeast"/>
        <w:rPr>
          <w:rFonts w:hint="eastAsia" w:ascii="方正仿宋_GBK" w:hAnsi="方正仿宋_GBK" w:eastAsia="方正仿宋_GBK" w:cs="方正仿宋_GBK"/>
          <w:color w:val="060607"/>
          <w:spacing w:val="4"/>
          <w:sz w:val="32"/>
          <w:szCs w:val="32"/>
        </w:rPr>
      </w:pPr>
      <w:r>
        <w:rPr>
          <w:rStyle w:val="17"/>
          <w:rFonts w:hint="eastAsia" w:ascii="方正仿宋_GBK" w:hAnsi="方正仿宋_GBK" w:eastAsia="方正仿宋_GBK" w:cs="方正仿宋_GBK"/>
          <w:color w:val="060607"/>
          <w:spacing w:val="4"/>
          <w:sz w:val="32"/>
          <w:szCs w:val="32"/>
        </w:rPr>
        <w:t>自评总结：</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t>申报机构对自评结果的总结性描述</w:t>
      </w:r>
      <w:r>
        <w:rPr>
          <w:rFonts w:hint="eastAsia" w:ascii="方正仿宋_GBK" w:hAnsi="方正仿宋_GBK" w:eastAsia="方正仿宋_GBK" w:cs="方正仿宋_GBK"/>
          <w:color w:val="060607"/>
          <w:spacing w:val="4"/>
          <w:sz w:val="32"/>
          <w:szCs w:val="32"/>
          <w:lang w:eastAsia="zh-CN"/>
        </w:rPr>
        <w:t>】</w:t>
      </w:r>
    </w:p>
    <w:p>
      <w:pPr>
        <w:pStyle w:val="12"/>
        <w:shd w:val="clear" w:color="auto" w:fill="FFFFFF"/>
        <w:snapToGrid w:val="0"/>
        <w:spacing w:before="0" w:beforeAutospacing="0" w:after="0" w:afterAutospacing="0" w:line="570" w:lineRule="atLeast"/>
        <w:rPr>
          <w:rFonts w:hint="eastAsia" w:ascii="方正仿宋_GBK" w:hAnsi="方正仿宋_GBK" w:eastAsia="方正仿宋_GBK" w:cs="方正仿宋_GBK"/>
          <w:color w:val="060607"/>
          <w:spacing w:val="4"/>
          <w:sz w:val="32"/>
          <w:szCs w:val="32"/>
        </w:rPr>
      </w:pPr>
      <w:r>
        <w:rPr>
          <w:rStyle w:val="17"/>
          <w:rFonts w:hint="eastAsia" w:ascii="方正仿宋_GBK" w:hAnsi="方正仿宋_GBK" w:eastAsia="方正仿宋_GBK" w:cs="方正仿宋_GBK"/>
          <w:color w:val="060607"/>
          <w:spacing w:val="4"/>
          <w:sz w:val="32"/>
          <w:szCs w:val="32"/>
        </w:rPr>
        <w:t>法定代表人或授权代表签字：</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t>签字</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br w:type="textWrapping"/>
      </w:r>
      <w:r>
        <w:rPr>
          <w:rStyle w:val="17"/>
          <w:rFonts w:hint="eastAsia" w:ascii="方正仿宋_GBK" w:hAnsi="方正仿宋_GBK" w:eastAsia="方正仿宋_GBK" w:cs="方正仿宋_GBK"/>
          <w:color w:val="060607"/>
          <w:spacing w:val="4"/>
          <w:sz w:val="32"/>
          <w:szCs w:val="32"/>
        </w:rPr>
        <w:t>日期：</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t>日期</w:t>
      </w:r>
      <w:r>
        <w:rPr>
          <w:rFonts w:hint="eastAsia" w:ascii="方正仿宋_GBK" w:hAnsi="方正仿宋_GBK" w:eastAsia="方正仿宋_GBK" w:cs="方正仿宋_GBK"/>
          <w:color w:val="060607"/>
          <w:spacing w:val="4"/>
          <w:sz w:val="32"/>
          <w:szCs w:val="32"/>
          <w:lang w:eastAsia="zh-CN"/>
        </w:rPr>
        <w:t>】</w:t>
      </w:r>
    </w:p>
    <w:p>
      <w:pPr>
        <w:rPr>
          <w:rFonts w:hint="eastAsia"/>
        </w:rPr>
      </w:pPr>
    </w:p>
    <w:p>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11"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11"/>
    <w:p>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文件一至文件</w:t>
      </w:r>
      <w:r>
        <w:rPr>
          <w:rFonts w:hint="eastAsia" w:ascii="Times New Roman Regular" w:hAnsi="Times New Roman Regular" w:eastAsia="方正仿宋_GBK" w:cs="Times New Roman Regular"/>
          <w:color w:val="000000" w:themeColor="text1"/>
          <w:szCs w:val="32"/>
          <w:lang w:val="en-US" w:eastAsia="zh-CN"/>
          <w14:textFill>
            <w14:solidFill>
              <w14:schemeClr w14:val="tx1"/>
            </w14:solidFill>
          </w14:textFill>
        </w:rPr>
        <w:t>七</w:t>
      </w:r>
      <w:r>
        <w:rPr>
          <w:rFonts w:ascii="Times New Roman Regular" w:hAnsi="Times New Roman Regular" w:eastAsia="方正仿宋_GBK" w:cs="Times New Roman Regular"/>
          <w:color w:val="000000" w:themeColor="text1"/>
          <w:szCs w:val="32"/>
          <w14:textFill>
            <w14:solidFill>
              <w14:schemeClr w14:val="tx1"/>
            </w14:solidFill>
          </w14:textFill>
        </w:rPr>
        <w:t>由申报单位盖章，分别在相应文件首页和末页盖章。</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在每一本申报材料汇编封面盖章，并加盖骑缝章。</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标题字体“方正小标宋_GBK”，二号字，行间距28.5磅。</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正文行间距28.5磅。</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一级标题使用三号“方正黑体_GBK”字体；</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二级标题使用三号“方正楷体_GBK”字体；</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三级标题使用三号“方正仿宋_GBK”字体，加粗；</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正文文字统一使用三号“方正仿宋_GBK”字体；</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数字和英文字母使用三号“Times New Roman”字体。</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上边距37mm，下边距35mm，左边距28mm，右边距26mm。</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页码使用小三号“Times New Roman”字体。</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表格中相关内容可使用小于正文的字号，兼顾美观度。</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pPr>
        <w:spacing w:line="570" w:lineRule="exact"/>
        <w:jc w:val="center"/>
        <w:rPr>
          <w:rFonts w:hint="eastAsia" w:ascii="Times New Roman Regular" w:hAnsi="Times New Roman Regular" w:eastAsia="方正小标宋_GBK" w:cs="Times New Roman Regular"/>
          <w:color w:val="000000" w:themeColor="text1"/>
          <w:sz w:val="52"/>
          <w:szCs w:val="52"/>
          <w14:textFill>
            <w14:solidFill>
              <w14:schemeClr w14:val="tx1"/>
            </w14:solidFill>
          </w14:textFill>
        </w:rPr>
      </w:pPr>
      <w:r>
        <w:rPr>
          <w:rFonts w:hint="eastAsia" w:ascii="Times New Roman Regular" w:hAnsi="Times New Roman Regular" w:eastAsia="方正小标宋_GBK" w:cs="Times New Roman Regular"/>
          <w:color w:val="000000" w:themeColor="text1"/>
          <w:sz w:val="52"/>
          <w:szCs w:val="52"/>
          <w14:textFill>
            <w14:solidFill>
              <w14:schemeClr w14:val="tx1"/>
            </w14:solidFill>
          </w14:textFill>
        </w:rPr>
        <w:t>江苏南京新型电力产业专项母基金</w:t>
      </w:r>
    </w:p>
    <w:p>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hint="eastAsia" w:ascii="Times New Roman Regular" w:hAnsi="Times New Roman Regular" w:eastAsia="方正小标宋_GBK" w:cs="Times New Roman Regular"/>
          <w:color w:val="000000" w:themeColor="text1"/>
          <w:sz w:val="52"/>
          <w:szCs w:val="52"/>
          <w14:textFill>
            <w14:solidFill>
              <w14:schemeClr w14:val="tx1"/>
            </w14:solidFill>
          </w14:textFill>
        </w:rPr>
        <w:t>（有限合伙）</w:t>
      </w:r>
      <w:r>
        <w:rPr>
          <w:rFonts w:ascii="Times New Roman Regular" w:hAnsi="Times New Roman Regular" w:eastAsia="方正小标宋_GBK" w:cs="Times New Roman Regular"/>
          <w:color w:val="000000" w:themeColor="text1"/>
          <w:sz w:val="52"/>
          <w:szCs w:val="52"/>
          <w14:textFill>
            <w14:solidFill>
              <w14:schemeClr w14:val="tx1"/>
            </w14:solidFill>
          </w14:textFill>
        </w:rPr>
        <w:t>产业子管理机构</w:t>
      </w:r>
    </w:p>
    <w:p>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申报材料汇编</w:t>
      </w:r>
    </w:p>
    <w:p>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****（申报单位名称）</w:t>
      </w:r>
    </w:p>
    <w:p>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****年**月</w:t>
      </w:r>
    </w:p>
    <w:p>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请按照文件一至文件</w:t>
      </w:r>
      <w:r>
        <w:rPr>
          <w:rFonts w:hint="eastAsia" w:ascii="Times New Roman Regular" w:hAnsi="Times New Roman Regular" w:eastAsia="方正仿宋_GBK" w:cs="Times New Roman Regular"/>
          <w:color w:val="000000" w:themeColor="text1"/>
          <w:szCs w:val="32"/>
          <w:lang w:val="en-US" w:eastAsia="zh-CN"/>
          <w14:textFill>
            <w14:solidFill>
              <w14:schemeClr w14:val="tx1"/>
            </w14:solidFill>
          </w14:textFill>
        </w:rPr>
        <w:t>七</w:t>
      </w:r>
      <w:r>
        <w:rPr>
          <w:rFonts w:ascii="Times New Roman Regular" w:hAnsi="Times New Roman Regular" w:eastAsia="方正仿宋_GBK" w:cs="Times New Roman Regular"/>
          <w:color w:val="000000" w:themeColor="text1"/>
          <w:szCs w:val="32"/>
          <w14:textFill>
            <w14:solidFill>
              <w14:schemeClr w14:val="tx1"/>
            </w14:solidFill>
          </w14:textFill>
        </w:rPr>
        <w:t>的顺序编制目录，整本申报材料汇编统一编制页码，并在目录中体现每类文件页码。</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请在申报材料汇编中每类文件之间用蓝色彩页分隔开，分隔页不添加页码。</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3. 申报材料汇编请统一胶装，封面为白色，使用白卡纸。</w:t>
      </w:r>
    </w:p>
    <w:p>
      <w:pPr>
        <w:widowControl/>
        <w:spacing w:line="570" w:lineRule="exact"/>
        <w:jc w:val="left"/>
        <w:rPr>
          <w:rFonts w:ascii="Times New Roman Regular" w:hAnsi="Times New Roman Regular" w:eastAsia="FangSong_GB2312" w:cs="Times New Roman Regular"/>
          <w:color w:val="000000" w:themeColor="text1"/>
          <w:szCs w:val="32"/>
          <w14:textFill>
            <w14:solidFill>
              <w14:schemeClr w14:val="tx1"/>
            </w14:solidFill>
          </w14:textFill>
        </w:rPr>
      </w:pPr>
    </w:p>
    <w:p>
      <w:pPr>
        <w:spacing w:line="570" w:lineRule="exact"/>
        <w:jc w:val="left"/>
        <w:rPr>
          <w:rFonts w:ascii="Times New Roman Regular" w:hAnsi="Times New Roman Regular" w:eastAsia="方正仿宋_GBK" w:cs="Times New Roman Regular"/>
          <w:color w:val="000000" w:themeColor="text1"/>
          <w:szCs w:val="32"/>
          <w14:textFill>
            <w14:solidFill>
              <w14:schemeClr w14:val="tx1"/>
            </w14:solidFill>
          </w14:textFill>
        </w:rPr>
      </w:pPr>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angSong-Z02">
    <w:altName w:val="思源宋体 Heavy"/>
    <w:panose1 w:val="03000509000000000000"/>
    <w:charset w:val="81"/>
    <w:family w:val="script"/>
    <w:pitch w:val="default"/>
    <w:sig w:usb0="00000000" w:usb1="0000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 w:name="FZHei-B01">
    <w:altName w:val="宋体"/>
    <w:panose1 w:val="03000509000000000000"/>
    <w:charset w:val="86"/>
    <w:family w:val="script"/>
    <w:pitch w:val="default"/>
    <w:sig w:usb0="00000000" w:usb1="00000000" w:usb2="00000000" w:usb3="00000000" w:csb0="00040000" w:csb1="00000000"/>
  </w:font>
  <w:font w:name="FZKai-Z03">
    <w:altName w:val="宋体"/>
    <w:panose1 w:val="03000509000000000000"/>
    <w:charset w:val="86"/>
    <w:family w:val="script"/>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仿宋_GBK">
    <w:altName w:val="微软雅黑"/>
    <w:panose1 w:val="03000509000000000000"/>
    <w:charset w:val="86"/>
    <w:family w:val="script"/>
    <w:pitch w:val="default"/>
    <w:sig w:usb0="00000000" w:usb1="00000000" w:usb2="00000000" w:usb3="00000000" w:csb0="003C0041" w:csb1="A008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FangSong_GB2312">
    <w:altName w:val="仿宋_GB2312"/>
    <w:panose1 w:val="02010609030101010101"/>
    <w:charset w:val="86"/>
    <w:family w:val="modern"/>
    <w:pitch w:val="default"/>
    <w:sig w:usb0="00000000" w:usb1="00000000" w:usb2="00000010" w:usb3="00000000" w:csb0="00040001" w:csb1="00000000"/>
  </w:font>
  <w:font w:name="小标宋">
    <w:altName w:val="方正小标宋_GBK"/>
    <w:panose1 w:val="03000509000000000000"/>
    <w:charset w:val="86"/>
    <w:family w:val="script"/>
    <w:pitch w:val="default"/>
    <w:sig w:usb0="00000000" w:usb1="0000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微软雅黑">
    <w:panose1 w:val="020B0503020204020204"/>
    <w:charset w:val="86"/>
    <w:family w:val="auto"/>
    <w:pitch w:val="default"/>
    <w:sig w:usb0="80000287" w:usb1="2ACF3C50" w:usb2="00000016" w:usb3="00000000" w:csb0="0004001F" w:csb1="00000000"/>
  </w:font>
  <w:font w:name="思源宋体 Heavy">
    <w:panose1 w:val="02020900000000000000"/>
    <w:charset w:val="86"/>
    <w:family w:val="auto"/>
    <w:pitch w:val="default"/>
    <w:sig w:usb0="3000008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OgHZAAAACQEAAA8AAAAAAAAAAQAgAAAAIgAAAGRycy9kb3ducmV2Lnht&#10;bFBLAQIUABQAAAAIAIdO4kDeWpCGMQIAAFYEAAAOAAAAAAAAAAEAIAAAACgBAABkcnMvZTJvRG9j&#10;LnhtbFBLBQYAAAAABgAGAFkBAADLBQ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pStyle w:val="4"/>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pStyle w:val="3"/>
      <w:suff w:val="nothing"/>
      <w:lvlText w:val="%1、"/>
      <w:lvlJc w:val="left"/>
      <w:pPr>
        <w:ind w:left="0" w:firstLine="420"/>
      </w:pPr>
      <w:rPr>
        <w:rFonts w:hint="eastAsia"/>
      </w:rPr>
    </w:lvl>
  </w:abstractNum>
  <w:abstractNum w:abstractNumId="2">
    <w:nsid w:val="FFEF3EFC"/>
    <w:multiLevelType w:val="singleLevel"/>
    <w:tmpl w:val="FFEF3EFC"/>
    <w:lvl w:ilvl="0" w:tentative="0">
      <w:start w:val="1"/>
      <w:numFmt w:val="decimal"/>
      <w:pStyle w:val="6"/>
      <w:lvlText w:val="（%1）"/>
      <w:lvlJc w:val="left"/>
      <w:pPr>
        <w:tabs>
          <w:tab w:val="left" w:pos="420"/>
        </w:tabs>
        <w:ind w:left="425" w:hanging="425"/>
      </w:pPr>
      <w:rPr>
        <w:rFonts w:hint="default" w:ascii="Times New Roman" w:hAnsi="Times New Roman" w:eastAsia="FZFangSong-Z02"/>
      </w:rPr>
    </w:lvl>
  </w:abstractNum>
  <w:abstractNum w:abstractNumId="3">
    <w:nsid w:val="7F7F7D71"/>
    <w:multiLevelType w:val="singleLevel"/>
    <w:tmpl w:val="7F7F7D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yMTczNDIzYjY2OGQ5OTc4MjU5OTc3Mjk5NzE1MmYifQ=="/>
  </w:docVars>
  <w:rsids>
    <w:rsidRoot w:val="CFF44832"/>
    <w:rsid w:val="000111A8"/>
    <w:rsid w:val="00011FBA"/>
    <w:rsid w:val="000178B2"/>
    <w:rsid w:val="00030A03"/>
    <w:rsid w:val="00040FEC"/>
    <w:rsid w:val="000543DC"/>
    <w:rsid w:val="000863F6"/>
    <w:rsid w:val="00090C08"/>
    <w:rsid w:val="000B74B6"/>
    <w:rsid w:val="000C28EE"/>
    <w:rsid w:val="000E1EE0"/>
    <w:rsid w:val="000E2911"/>
    <w:rsid w:val="00105A8B"/>
    <w:rsid w:val="00137E8C"/>
    <w:rsid w:val="001638C2"/>
    <w:rsid w:val="00163EF3"/>
    <w:rsid w:val="00171C69"/>
    <w:rsid w:val="00187E3B"/>
    <w:rsid w:val="00194089"/>
    <w:rsid w:val="001A012C"/>
    <w:rsid w:val="001E6E68"/>
    <w:rsid w:val="001E72C0"/>
    <w:rsid w:val="001F2DB7"/>
    <w:rsid w:val="002215C4"/>
    <w:rsid w:val="00221DCF"/>
    <w:rsid w:val="00230A5A"/>
    <w:rsid w:val="002314D4"/>
    <w:rsid w:val="002601C4"/>
    <w:rsid w:val="00261FE8"/>
    <w:rsid w:val="00271816"/>
    <w:rsid w:val="002A00A4"/>
    <w:rsid w:val="002D01B1"/>
    <w:rsid w:val="002D0F6F"/>
    <w:rsid w:val="002D3E44"/>
    <w:rsid w:val="002E7A07"/>
    <w:rsid w:val="002E7D53"/>
    <w:rsid w:val="003043FF"/>
    <w:rsid w:val="00315B89"/>
    <w:rsid w:val="0031622C"/>
    <w:rsid w:val="003246C0"/>
    <w:rsid w:val="0033155B"/>
    <w:rsid w:val="003451AA"/>
    <w:rsid w:val="00352D75"/>
    <w:rsid w:val="00354704"/>
    <w:rsid w:val="00360FE1"/>
    <w:rsid w:val="00374B20"/>
    <w:rsid w:val="003947DF"/>
    <w:rsid w:val="003C6E92"/>
    <w:rsid w:val="003D64F2"/>
    <w:rsid w:val="003E39EF"/>
    <w:rsid w:val="003E6A8C"/>
    <w:rsid w:val="003F79BA"/>
    <w:rsid w:val="00404950"/>
    <w:rsid w:val="00413B6A"/>
    <w:rsid w:val="00464DBE"/>
    <w:rsid w:val="00477D20"/>
    <w:rsid w:val="00485062"/>
    <w:rsid w:val="004851BD"/>
    <w:rsid w:val="00486347"/>
    <w:rsid w:val="00493455"/>
    <w:rsid w:val="00497F27"/>
    <w:rsid w:val="004A1839"/>
    <w:rsid w:val="004A7281"/>
    <w:rsid w:val="004B0A46"/>
    <w:rsid w:val="004D21AD"/>
    <w:rsid w:val="004D2668"/>
    <w:rsid w:val="004D400E"/>
    <w:rsid w:val="004F4416"/>
    <w:rsid w:val="004F5A62"/>
    <w:rsid w:val="004F7357"/>
    <w:rsid w:val="00503588"/>
    <w:rsid w:val="00506263"/>
    <w:rsid w:val="00512621"/>
    <w:rsid w:val="00517A74"/>
    <w:rsid w:val="00524814"/>
    <w:rsid w:val="005800B1"/>
    <w:rsid w:val="005A144A"/>
    <w:rsid w:val="005B22AE"/>
    <w:rsid w:val="005C0B6C"/>
    <w:rsid w:val="005C1F21"/>
    <w:rsid w:val="005C3878"/>
    <w:rsid w:val="005C4A4D"/>
    <w:rsid w:val="005D5EB5"/>
    <w:rsid w:val="005E2E14"/>
    <w:rsid w:val="00600F77"/>
    <w:rsid w:val="0060667C"/>
    <w:rsid w:val="0061043F"/>
    <w:rsid w:val="006137F0"/>
    <w:rsid w:val="00614077"/>
    <w:rsid w:val="00632F9B"/>
    <w:rsid w:val="00645363"/>
    <w:rsid w:val="0065545E"/>
    <w:rsid w:val="00665782"/>
    <w:rsid w:val="00682255"/>
    <w:rsid w:val="006A00B5"/>
    <w:rsid w:val="006A1F4E"/>
    <w:rsid w:val="006A625B"/>
    <w:rsid w:val="006B2C06"/>
    <w:rsid w:val="006C6B2F"/>
    <w:rsid w:val="006D550C"/>
    <w:rsid w:val="006F40F5"/>
    <w:rsid w:val="006F5925"/>
    <w:rsid w:val="00704447"/>
    <w:rsid w:val="00704E68"/>
    <w:rsid w:val="00713F22"/>
    <w:rsid w:val="00734512"/>
    <w:rsid w:val="0073467F"/>
    <w:rsid w:val="007372A0"/>
    <w:rsid w:val="007435AE"/>
    <w:rsid w:val="00745D9D"/>
    <w:rsid w:val="007558CF"/>
    <w:rsid w:val="0078101F"/>
    <w:rsid w:val="0078179F"/>
    <w:rsid w:val="00835AE5"/>
    <w:rsid w:val="00857893"/>
    <w:rsid w:val="00862FAA"/>
    <w:rsid w:val="008857C6"/>
    <w:rsid w:val="008874D4"/>
    <w:rsid w:val="008D0F07"/>
    <w:rsid w:val="008E06EF"/>
    <w:rsid w:val="008F265B"/>
    <w:rsid w:val="00906592"/>
    <w:rsid w:val="00906EDC"/>
    <w:rsid w:val="00914AA7"/>
    <w:rsid w:val="00931D08"/>
    <w:rsid w:val="00951DAD"/>
    <w:rsid w:val="009548BA"/>
    <w:rsid w:val="00970A4D"/>
    <w:rsid w:val="009753D4"/>
    <w:rsid w:val="00983A7F"/>
    <w:rsid w:val="009879DA"/>
    <w:rsid w:val="00987C04"/>
    <w:rsid w:val="009914EF"/>
    <w:rsid w:val="009A075A"/>
    <w:rsid w:val="009A3ADD"/>
    <w:rsid w:val="009A49FF"/>
    <w:rsid w:val="009C32B2"/>
    <w:rsid w:val="00A00277"/>
    <w:rsid w:val="00A0366E"/>
    <w:rsid w:val="00A15877"/>
    <w:rsid w:val="00A27906"/>
    <w:rsid w:val="00A3372B"/>
    <w:rsid w:val="00A425E6"/>
    <w:rsid w:val="00A43824"/>
    <w:rsid w:val="00A71819"/>
    <w:rsid w:val="00A963E2"/>
    <w:rsid w:val="00AC7F89"/>
    <w:rsid w:val="00AD55B1"/>
    <w:rsid w:val="00AE301A"/>
    <w:rsid w:val="00B06F18"/>
    <w:rsid w:val="00B36E70"/>
    <w:rsid w:val="00B56F8C"/>
    <w:rsid w:val="00B570B4"/>
    <w:rsid w:val="00B710FC"/>
    <w:rsid w:val="00B81A76"/>
    <w:rsid w:val="00B81F7C"/>
    <w:rsid w:val="00B969AA"/>
    <w:rsid w:val="00BA293A"/>
    <w:rsid w:val="00BC7B01"/>
    <w:rsid w:val="00BE36AD"/>
    <w:rsid w:val="00BF07CE"/>
    <w:rsid w:val="00C315BA"/>
    <w:rsid w:val="00C338F7"/>
    <w:rsid w:val="00C36626"/>
    <w:rsid w:val="00C41443"/>
    <w:rsid w:val="00C41A68"/>
    <w:rsid w:val="00C42C16"/>
    <w:rsid w:val="00C43309"/>
    <w:rsid w:val="00C47A44"/>
    <w:rsid w:val="00C520C1"/>
    <w:rsid w:val="00C650EB"/>
    <w:rsid w:val="00C97CCD"/>
    <w:rsid w:val="00CC0BF5"/>
    <w:rsid w:val="00CE4069"/>
    <w:rsid w:val="00CF1B81"/>
    <w:rsid w:val="00D10306"/>
    <w:rsid w:val="00D112D7"/>
    <w:rsid w:val="00D145C7"/>
    <w:rsid w:val="00D17258"/>
    <w:rsid w:val="00D20D42"/>
    <w:rsid w:val="00D247F2"/>
    <w:rsid w:val="00D25FBD"/>
    <w:rsid w:val="00D30232"/>
    <w:rsid w:val="00D335DD"/>
    <w:rsid w:val="00D3595F"/>
    <w:rsid w:val="00D524D0"/>
    <w:rsid w:val="00D66879"/>
    <w:rsid w:val="00D779C3"/>
    <w:rsid w:val="00D92100"/>
    <w:rsid w:val="00D933B0"/>
    <w:rsid w:val="00DA3CBC"/>
    <w:rsid w:val="00DD1B7F"/>
    <w:rsid w:val="00DE7244"/>
    <w:rsid w:val="00E0247E"/>
    <w:rsid w:val="00E26F48"/>
    <w:rsid w:val="00E343D1"/>
    <w:rsid w:val="00E353DF"/>
    <w:rsid w:val="00E35A22"/>
    <w:rsid w:val="00E435FB"/>
    <w:rsid w:val="00E4572A"/>
    <w:rsid w:val="00E61D18"/>
    <w:rsid w:val="00E672D9"/>
    <w:rsid w:val="00E753A7"/>
    <w:rsid w:val="00E84549"/>
    <w:rsid w:val="00E95809"/>
    <w:rsid w:val="00EA042B"/>
    <w:rsid w:val="00EB55AC"/>
    <w:rsid w:val="00EC0C45"/>
    <w:rsid w:val="00ED7A47"/>
    <w:rsid w:val="00F00A29"/>
    <w:rsid w:val="00F01241"/>
    <w:rsid w:val="00F02551"/>
    <w:rsid w:val="00F036DA"/>
    <w:rsid w:val="00F07A2F"/>
    <w:rsid w:val="00F27AB0"/>
    <w:rsid w:val="00F44A67"/>
    <w:rsid w:val="00F67EA4"/>
    <w:rsid w:val="00F726D8"/>
    <w:rsid w:val="00F75A06"/>
    <w:rsid w:val="00F82CFF"/>
    <w:rsid w:val="00F85CF0"/>
    <w:rsid w:val="00FF07BB"/>
    <w:rsid w:val="00FF0C19"/>
    <w:rsid w:val="00FF4510"/>
    <w:rsid w:val="0D7012C5"/>
    <w:rsid w:val="0EAF7589"/>
    <w:rsid w:val="0FE53909"/>
    <w:rsid w:val="0FFBAA18"/>
    <w:rsid w:val="11AD1080"/>
    <w:rsid w:val="123F625E"/>
    <w:rsid w:val="1EF30526"/>
    <w:rsid w:val="1EF990EE"/>
    <w:rsid w:val="1F334F31"/>
    <w:rsid w:val="216875D3"/>
    <w:rsid w:val="27E5107E"/>
    <w:rsid w:val="2DFD5065"/>
    <w:rsid w:val="2E9848D4"/>
    <w:rsid w:val="2EDC63CD"/>
    <w:rsid w:val="2F69F42E"/>
    <w:rsid w:val="2FC81E15"/>
    <w:rsid w:val="2FFF1A89"/>
    <w:rsid w:val="30823A8E"/>
    <w:rsid w:val="318A2BFA"/>
    <w:rsid w:val="37FA695C"/>
    <w:rsid w:val="39FF5E65"/>
    <w:rsid w:val="3A6512BC"/>
    <w:rsid w:val="3CDF62E7"/>
    <w:rsid w:val="3D600CB3"/>
    <w:rsid w:val="3D7B252E"/>
    <w:rsid w:val="3EBB7259"/>
    <w:rsid w:val="3F4D290A"/>
    <w:rsid w:val="3FD57736"/>
    <w:rsid w:val="3FEF0327"/>
    <w:rsid w:val="3FF7D82F"/>
    <w:rsid w:val="3FF901FF"/>
    <w:rsid w:val="3FFBBC9D"/>
    <w:rsid w:val="3FFE637E"/>
    <w:rsid w:val="40E42B43"/>
    <w:rsid w:val="44FA1CD1"/>
    <w:rsid w:val="4DED9C11"/>
    <w:rsid w:val="4FFD3A05"/>
    <w:rsid w:val="52AD6857"/>
    <w:rsid w:val="533D1C58"/>
    <w:rsid w:val="5AA1245B"/>
    <w:rsid w:val="5BBBB454"/>
    <w:rsid w:val="5DBD8179"/>
    <w:rsid w:val="5DF77A83"/>
    <w:rsid w:val="5F661C0A"/>
    <w:rsid w:val="5FFF1F4A"/>
    <w:rsid w:val="65B19F05"/>
    <w:rsid w:val="65FEC636"/>
    <w:rsid w:val="67B1EE31"/>
    <w:rsid w:val="69143BEC"/>
    <w:rsid w:val="6A4470E3"/>
    <w:rsid w:val="6F7E9F0E"/>
    <w:rsid w:val="6FED475D"/>
    <w:rsid w:val="706C7393"/>
    <w:rsid w:val="72EB2246"/>
    <w:rsid w:val="741E94CA"/>
    <w:rsid w:val="7476B67D"/>
    <w:rsid w:val="75FE501B"/>
    <w:rsid w:val="75FF899F"/>
    <w:rsid w:val="76854ADF"/>
    <w:rsid w:val="76E9CA47"/>
    <w:rsid w:val="772CE808"/>
    <w:rsid w:val="773D8AFA"/>
    <w:rsid w:val="7765E54A"/>
    <w:rsid w:val="779F8BC1"/>
    <w:rsid w:val="77EF45A1"/>
    <w:rsid w:val="77EFE79B"/>
    <w:rsid w:val="77F90EE5"/>
    <w:rsid w:val="77FF45C3"/>
    <w:rsid w:val="784965D0"/>
    <w:rsid w:val="7AF7A2D9"/>
    <w:rsid w:val="7AFF8003"/>
    <w:rsid w:val="7B9F413D"/>
    <w:rsid w:val="7BB3E523"/>
    <w:rsid w:val="7BC70818"/>
    <w:rsid w:val="7BEF76B1"/>
    <w:rsid w:val="7BF38FD1"/>
    <w:rsid w:val="7BFF23B8"/>
    <w:rsid w:val="7CBE5140"/>
    <w:rsid w:val="7CDBA060"/>
    <w:rsid w:val="7D73B0D0"/>
    <w:rsid w:val="7DBE24B7"/>
    <w:rsid w:val="7DBF0FEF"/>
    <w:rsid w:val="7DEE15BA"/>
    <w:rsid w:val="7E039005"/>
    <w:rsid w:val="7E5FBC4C"/>
    <w:rsid w:val="7EA71F90"/>
    <w:rsid w:val="7EBCC140"/>
    <w:rsid w:val="7F5F8BC4"/>
    <w:rsid w:val="7F6A2194"/>
    <w:rsid w:val="7F6A33AC"/>
    <w:rsid w:val="7F7DFF90"/>
    <w:rsid w:val="7FBE3EF0"/>
    <w:rsid w:val="7FCF654A"/>
    <w:rsid w:val="7FE97E16"/>
    <w:rsid w:val="7FFFD0F8"/>
    <w:rsid w:val="955CFA63"/>
    <w:rsid w:val="9CF6296C"/>
    <w:rsid w:val="9EC366BB"/>
    <w:rsid w:val="A2FC8CEF"/>
    <w:rsid w:val="ADFF4B45"/>
    <w:rsid w:val="B79BD799"/>
    <w:rsid w:val="B8ECC977"/>
    <w:rsid w:val="BDCF3FA2"/>
    <w:rsid w:val="BDFD6C4B"/>
    <w:rsid w:val="BDFFAE65"/>
    <w:rsid w:val="BE74B4BC"/>
    <w:rsid w:val="BF2F52B0"/>
    <w:rsid w:val="BFBDCFE8"/>
    <w:rsid w:val="BFE39240"/>
    <w:rsid w:val="C79B567A"/>
    <w:rsid w:val="C9FFECED"/>
    <w:rsid w:val="CBBEBFCA"/>
    <w:rsid w:val="CFDFB268"/>
    <w:rsid w:val="CFF44832"/>
    <w:rsid w:val="D7FBA52B"/>
    <w:rsid w:val="D8974710"/>
    <w:rsid w:val="DD67DB02"/>
    <w:rsid w:val="DD7FC091"/>
    <w:rsid w:val="DDFD14DD"/>
    <w:rsid w:val="DEE902AD"/>
    <w:rsid w:val="DFAD5DCF"/>
    <w:rsid w:val="DFB75827"/>
    <w:rsid w:val="DFFF377B"/>
    <w:rsid w:val="E1FF024E"/>
    <w:rsid w:val="E6DF8ADD"/>
    <w:rsid w:val="E79CC3AE"/>
    <w:rsid w:val="E7FEF64B"/>
    <w:rsid w:val="E87F639C"/>
    <w:rsid w:val="E8DC5242"/>
    <w:rsid w:val="ECED25A1"/>
    <w:rsid w:val="EDF68CE4"/>
    <w:rsid w:val="EFBFAEA5"/>
    <w:rsid w:val="EFEE0F08"/>
    <w:rsid w:val="EFFB7CAB"/>
    <w:rsid w:val="EFFFF27F"/>
    <w:rsid w:val="F57D3C6F"/>
    <w:rsid w:val="F5FF75EA"/>
    <w:rsid w:val="F7D7925C"/>
    <w:rsid w:val="F7E7C3A5"/>
    <w:rsid w:val="F8CD6F34"/>
    <w:rsid w:val="F9F6E2E0"/>
    <w:rsid w:val="FAEC14E0"/>
    <w:rsid w:val="FB5211D0"/>
    <w:rsid w:val="FB9656A2"/>
    <w:rsid w:val="FBA22F0C"/>
    <w:rsid w:val="FBB74679"/>
    <w:rsid w:val="FBBBDA25"/>
    <w:rsid w:val="FBEF478E"/>
    <w:rsid w:val="FCED8AA7"/>
    <w:rsid w:val="FDFF1DEC"/>
    <w:rsid w:val="FECF3BC7"/>
    <w:rsid w:val="FED9DE00"/>
    <w:rsid w:val="FEFD7024"/>
    <w:rsid w:val="FEFF014F"/>
    <w:rsid w:val="FEFFEDAB"/>
    <w:rsid w:val="FF47872A"/>
    <w:rsid w:val="FF59D918"/>
    <w:rsid w:val="FF6F981D"/>
    <w:rsid w:val="FF7A573F"/>
    <w:rsid w:val="FF7CE2B9"/>
    <w:rsid w:val="FF9ACDC3"/>
    <w:rsid w:val="FFCFDF73"/>
    <w:rsid w:val="FFD77883"/>
    <w:rsid w:val="FFE31E84"/>
    <w:rsid w:val="FFEB6D8A"/>
    <w:rsid w:val="FFFF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FZFangSong-Z02" w:cstheme="minorBidi"/>
      <w:kern w:val="2"/>
      <w:sz w:val="3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unhideWhenUsed/>
    <w:qFormat/>
    <w:uiPriority w:val="0"/>
    <w:pPr>
      <w:keepNext/>
      <w:keepLines/>
      <w:numPr>
        <w:ilvl w:val="0"/>
        <w:numId w:val="1"/>
      </w:numPr>
      <w:outlineLvl w:val="1"/>
    </w:pPr>
    <w:rPr>
      <w:rFonts w:eastAsia="FZHei-B01"/>
    </w:rPr>
  </w:style>
  <w:style w:type="paragraph" w:styleId="4">
    <w:name w:val="heading 3"/>
    <w:basedOn w:val="1"/>
    <w:next w:val="1"/>
    <w:unhideWhenUsed/>
    <w:qFormat/>
    <w:uiPriority w:val="0"/>
    <w:pPr>
      <w:keepNext/>
      <w:keepLines/>
      <w:numPr>
        <w:ilvl w:val="0"/>
        <w:numId w:val="2"/>
      </w:numPr>
      <w:outlineLvl w:val="2"/>
    </w:pPr>
    <w:rPr>
      <w:rFonts w:eastAsia="FZKai-Z03"/>
    </w:rPr>
  </w:style>
  <w:style w:type="paragraph" w:styleId="5">
    <w:name w:val="heading 4"/>
    <w:basedOn w:val="1"/>
    <w:next w:val="1"/>
    <w:unhideWhenUsed/>
    <w:qFormat/>
    <w:uiPriority w:val="0"/>
    <w:pPr>
      <w:keepNext/>
      <w:keepLines/>
      <w:numPr>
        <w:ilvl w:val="0"/>
        <w:numId w:val="3"/>
      </w:numPr>
      <w:ind w:left="0" w:firstLine="880" w:firstLineChars="200"/>
      <w:outlineLvl w:val="3"/>
    </w:pPr>
  </w:style>
  <w:style w:type="paragraph" w:styleId="6">
    <w:name w:val="heading 5"/>
    <w:basedOn w:val="1"/>
    <w:next w:val="1"/>
    <w:semiHidden/>
    <w:unhideWhenUsed/>
    <w:qFormat/>
    <w:uiPriority w:val="0"/>
    <w:pPr>
      <w:keepNext/>
      <w:keepLines/>
      <w:numPr>
        <w:ilvl w:val="0"/>
        <w:numId w:val="4"/>
      </w:numPr>
      <w:ind w:left="0" w:firstLine="640" w:firstLineChars="200"/>
      <w:outlineLvl w:val="4"/>
    </w:p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snapToGrid/>
      <w:spacing w:line="240" w:lineRule="auto"/>
      <w:ind w:firstLine="420"/>
    </w:pPr>
    <w:rPr>
      <w:rFonts w:eastAsia="宋体" w:cs="Times New Roman"/>
      <w:sz w:val="21"/>
      <w:szCs w:val="20"/>
    </w:rPr>
  </w:style>
  <w:style w:type="paragraph" w:styleId="8">
    <w:name w:val="annotation text"/>
    <w:basedOn w:val="1"/>
    <w:link w:val="22"/>
    <w:qFormat/>
    <w:uiPriority w:val="0"/>
    <w:pPr>
      <w:jc w:val="left"/>
    </w:pPr>
  </w:style>
  <w:style w:type="paragraph" w:styleId="9">
    <w:name w:val="Body Text"/>
    <w:basedOn w:val="1"/>
    <w:semiHidden/>
    <w:qFormat/>
    <w:uiPriority w:val="0"/>
    <w:rPr>
      <w:rFonts w:ascii="Arial" w:hAnsi="Arial" w:eastAsia="Arial" w:cs="Arial"/>
      <w:sz w:val="21"/>
      <w:szCs w:val="21"/>
      <w:lang w:eastAsia="en-US"/>
    </w:rPr>
  </w:style>
  <w:style w:type="paragraph" w:styleId="10">
    <w:name w:val="footer"/>
    <w:basedOn w:val="1"/>
    <w:qFormat/>
    <w:uiPriority w:val="0"/>
    <w:pPr>
      <w:tabs>
        <w:tab w:val="center" w:pos="4153"/>
        <w:tab w:val="right" w:pos="8306"/>
      </w:tabs>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paragraph" w:styleId="13">
    <w:name w:val="annotation subject"/>
    <w:basedOn w:val="8"/>
    <w:next w:val="8"/>
    <w:link w:val="23"/>
    <w:qFormat/>
    <w:uiPriority w:val="0"/>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annotation reference"/>
    <w:basedOn w:val="16"/>
    <w:qFormat/>
    <w:uiPriority w:val="0"/>
    <w:rPr>
      <w:sz w:val="21"/>
      <w:szCs w:val="21"/>
    </w:rPr>
  </w:style>
  <w:style w:type="paragraph" w:styleId="19">
    <w:name w:val="List Paragraph"/>
    <w:basedOn w:val="1"/>
    <w:qFormat/>
    <w:uiPriority w:val="34"/>
    <w:pPr>
      <w:ind w:firstLine="420" w:firstLineChars="200"/>
    </w:pPr>
  </w:style>
  <w:style w:type="paragraph" w:customStyle="1" w:styleId="20">
    <w:name w:val="修订1"/>
    <w:hidden/>
    <w:unhideWhenUsed/>
    <w:qFormat/>
    <w:uiPriority w:val="99"/>
    <w:rPr>
      <w:rFonts w:ascii="Times New Roman" w:hAnsi="Times New Roman" w:eastAsia="FZFangSong-Z02" w:cstheme="minorBidi"/>
      <w:kern w:val="2"/>
      <w:sz w:val="32"/>
      <w:szCs w:val="24"/>
      <w:lang w:val="en-US" w:eastAsia="zh-CN" w:bidi="ar-SA"/>
    </w:rPr>
  </w:style>
  <w:style w:type="paragraph" w:customStyle="1" w:styleId="21">
    <w:name w:val="Revision"/>
    <w:hidden/>
    <w:unhideWhenUsed/>
    <w:qFormat/>
    <w:uiPriority w:val="99"/>
    <w:rPr>
      <w:rFonts w:ascii="Times New Roman" w:hAnsi="Times New Roman" w:eastAsia="FZFangSong-Z02" w:cstheme="minorBidi"/>
      <w:kern w:val="2"/>
      <w:sz w:val="32"/>
      <w:szCs w:val="24"/>
      <w:lang w:val="en-US" w:eastAsia="zh-CN" w:bidi="ar-SA"/>
    </w:rPr>
  </w:style>
  <w:style w:type="character" w:customStyle="1" w:styleId="22">
    <w:name w:val="批注文字 字符"/>
    <w:basedOn w:val="16"/>
    <w:link w:val="8"/>
    <w:qFormat/>
    <w:uiPriority w:val="0"/>
    <w:rPr>
      <w:rFonts w:eastAsia="FZFangSong-Z02" w:cstheme="minorBidi"/>
      <w:kern w:val="2"/>
      <w:sz w:val="32"/>
      <w:szCs w:val="24"/>
    </w:rPr>
  </w:style>
  <w:style w:type="character" w:customStyle="1" w:styleId="23">
    <w:name w:val="批注主题 字符"/>
    <w:basedOn w:val="22"/>
    <w:link w:val="13"/>
    <w:qFormat/>
    <w:uiPriority w:val="0"/>
    <w:rPr>
      <w:rFonts w:eastAsia="FZFangSong-Z02" w:cstheme="minorBidi"/>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7116</Words>
  <Characters>7309</Characters>
  <Lines>52</Lines>
  <Paragraphs>14</Paragraphs>
  <TotalTime>1</TotalTime>
  <ScaleCrop>false</ScaleCrop>
  <LinksUpToDate>false</LinksUpToDate>
  <CharactersWithSpaces>7397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2024-08-28T06:50:00Z</dcterms:created>
  <dc:creator>user</dc:creator>
  <cp:lastModifiedBy>Lenovo</cp:lastModifiedBy>
  <cp:lastPrinted>2024-07-25T01:02:00Z</cp:lastPrinted>
  <dcterms:modified xsi:type="dcterms:W3CDTF">2024-09-20T15:01:57Z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30A2199C0CBC4FC59BBD9446A95E0FBC_13</vt:lpwstr>
  </property>
</Properties>
</file>